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CB" w:rsidRPr="002173C0" w:rsidRDefault="0035675D" w:rsidP="00800EB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173C0">
        <w:rPr>
          <w:b/>
          <w:sz w:val="40"/>
          <w:szCs w:val="40"/>
        </w:rPr>
        <w:t>Suffield</w:t>
      </w:r>
      <w:r w:rsidR="002C40CB" w:rsidRPr="002173C0">
        <w:rPr>
          <w:b/>
          <w:sz w:val="40"/>
          <w:szCs w:val="40"/>
        </w:rPr>
        <w:t xml:space="preserve"> Township Trustees</w:t>
      </w:r>
    </w:p>
    <w:p w:rsidR="00560DA3" w:rsidRPr="002173C0" w:rsidRDefault="00560DA3" w:rsidP="00800EB2">
      <w:pPr>
        <w:jc w:val="center"/>
        <w:rPr>
          <w:sz w:val="40"/>
          <w:szCs w:val="40"/>
        </w:rPr>
      </w:pPr>
      <w:r w:rsidRPr="002173C0">
        <w:rPr>
          <w:sz w:val="40"/>
          <w:szCs w:val="40"/>
        </w:rPr>
        <w:t>330-628-7420</w:t>
      </w:r>
    </w:p>
    <w:p w:rsidR="00800EB2" w:rsidRPr="00800EB2" w:rsidRDefault="00800EB2" w:rsidP="00800EB2">
      <w:pPr>
        <w:jc w:val="center"/>
        <w:rPr>
          <w:sz w:val="28"/>
          <w:szCs w:val="28"/>
        </w:rPr>
      </w:pPr>
    </w:p>
    <w:p w:rsidR="00800EB2" w:rsidRPr="0093185D" w:rsidRDefault="00800EB2">
      <w:pPr>
        <w:rPr>
          <w:b/>
        </w:rPr>
      </w:pPr>
      <w:r w:rsidRPr="0093185D">
        <w:rPr>
          <w:b/>
        </w:rPr>
        <w:t>Fiscal Officer</w:t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  <w:t xml:space="preserve">                           Trustees</w:t>
      </w:r>
    </w:p>
    <w:p w:rsidR="00800EB2" w:rsidRPr="0093185D" w:rsidRDefault="00800EB2">
      <w:pPr>
        <w:rPr>
          <w:b/>
        </w:rPr>
      </w:pPr>
      <w:r w:rsidRPr="0093185D">
        <w:rPr>
          <w:b/>
        </w:rPr>
        <w:t>Lori Calcei</w:t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  <w:t xml:space="preserve">                           Thomas Calcei</w:t>
      </w:r>
    </w:p>
    <w:p w:rsidR="00800EB2" w:rsidRPr="0093185D" w:rsidRDefault="00800EB2">
      <w:pPr>
        <w:rPr>
          <w:b/>
        </w:rPr>
      </w:pPr>
      <w:r w:rsidRPr="0093185D">
        <w:rPr>
          <w:b/>
        </w:rPr>
        <w:t>2150 May Rd</w:t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  <w:t xml:space="preserve">      </w:t>
      </w:r>
      <w:r w:rsidR="002173C0">
        <w:rPr>
          <w:b/>
        </w:rPr>
        <w:t xml:space="preserve">                     Jeff Eldreth</w:t>
      </w:r>
    </w:p>
    <w:p w:rsidR="00800EB2" w:rsidRDefault="00800EB2">
      <w:pPr>
        <w:rPr>
          <w:b/>
        </w:rPr>
      </w:pPr>
      <w:r w:rsidRPr="0093185D">
        <w:rPr>
          <w:b/>
        </w:rPr>
        <w:t>Suffield, Oh 44260</w:t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</w:r>
      <w:r w:rsidRPr="0093185D">
        <w:rPr>
          <w:b/>
        </w:rPr>
        <w:tab/>
        <w:t xml:space="preserve">         </w:t>
      </w:r>
      <w:r w:rsidR="00A77A6F">
        <w:rPr>
          <w:b/>
        </w:rPr>
        <w:t xml:space="preserve">                  Jared Phillip</w:t>
      </w:r>
    </w:p>
    <w:p w:rsidR="00030C5D" w:rsidRDefault="00030C5D">
      <w:pPr>
        <w:rPr>
          <w:b/>
        </w:rPr>
      </w:pPr>
    </w:p>
    <w:p w:rsidR="003B430A" w:rsidRDefault="003B430A">
      <w:pPr>
        <w:rPr>
          <w:b/>
        </w:rPr>
      </w:pPr>
    </w:p>
    <w:p w:rsidR="00D23659" w:rsidRDefault="00D23659">
      <w:pPr>
        <w:rPr>
          <w:b/>
        </w:rPr>
      </w:pPr>
    </w:p>
    <w:p w:rsidR="00403AFB" w:rsidRDefault="00403AFB" w:rsidP="00403AFB">
      <w:pPr>
        <w:rPr>
          <w:rFonts w:ascii="Verdana" w:hAnsi="Verdana"/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  <w:r>
        <w:rPr>
          <w:sz w:val="24"/>
          <w:szCs w:val="24"/>
        </w:rPr>
        <w:t xml:space="preserve">This notice is to inform you that the Suffield Township Board of Zoning Appeals will hold a public hearing at the Suffield Township Administration Building, </w:t>
      </w:r>
      <w:r>
        <w:rPr>
          <w:b/>
          <w:sz w:val="24"/>
          <w:szCs w:val="24"/>
        </w:rPr>
        <w:t xml:space="preserve">April 21, 2020 at 7:00 PM. </w:t>
      </w:r>
      <w:r>
        <w:rPr>
          <w:sz w:val="24"/>
          <w:szCs w:val="24"/>
        </w:rPr>
        <w:t xml:space="preserve">This hearing is to hear a request from </w:t>
      </w:r>
      <w:r>
        <w:rPr>
          <w:b/>
          <w:sz w:val="24"/>
          <w:szCs w:val="24"/>
        </w:rPr>
        <w:t xml:space="preserve">Kyle Conrad </w:t>
      </w:r>
      <w:r>
        <w:rPr>
          <w:sz w:val="24"/>
          <w:szCs w:val="24"/>
        </w:rPr>
        <w:t xml:space="preserve">to have his tenant operate an electrical supply and installation business at this property. The request is in a Business District, at </w:t>
      </w:r>
      <w:r>
        <w:rPr>
          <w:b/>
          <w:sz w:val="24"/>
          <w:szCs w:val="24"/>
        </w:rPr>
        <w:t>1137 ST RT 43</w:t>
      </w:r>
      <w:r w:rsidRPr="00053CED">
        <w:rPr>
          <w:b/>
          <w:sz w:val="24"/>
          <w:szCs w:val="24"/>
        </w:rPr>
        <w:t>,</w:t>
      </w:r>
      <w:r w:rsidRPr="00A26A8A">
        <w:rPr>
          <w:b/>
          <w:sz w:val="24"/>
          <w:szCs w:val="24"/>
        </w:rPr>
        <w:t xml:space="preserve"> Suffield Ohio.</w:t>
      </w:r>
      <w:r>
        <w:rPr>
          <w:sz w:val="24"/>
          <w:szCs w:val="24"/>
        </w:rPr>
        <w:t xml:space="preserve">  This is a conditionally permitted use requiring a condition use permit subject to approval of the Board of Zoning Appeals, per Sec 411.B.9.</w:t>
      </w:r>
    </w:p>
    <w:p w:rsidR="00D23659" w:rsidRDefault="00D23659" w:rsidP="00D23659">
      <w:pPr>
        <w:rPr>
          <w:sz w:val="24"/>
          <w:szCs w:val="24"/>
        </w:rPr>
      </w:pPr>
    </w:p>
    <w:p w:rsidR="00D23659" w:rsidRPr="00AA6B6A" w:rsidRDefault="00D23659" w:rsidP="00D23659">
      <w:pPr>
        <w:spacing w:after="200" w:line="276" w:lineRule="auto"/>
      </w:pPr>
      <w:r>
        <w:t xml:space="preserve">In response to the Governor’s Executive order, </w:t>
      </w:r>
      <w:r w:rsidRPr="00AA6B6A">
        <w:t>members of the community will be prohibited from p</w:t>
      </w:r>
      <w:r>
        <w:t xml:space="preserve">hysically attending the April 21, 2020 hearing </w:t>
      </w:r>
      <w:r w:rsidRPr="00AA6B6A">
        <w:t>of the Suffield</w:t>
      </w:r>
      <w:r>
        <w:t xml:space="preserve"> Township Board of Zoning Appeals. The </w:t>
      </w:r>
      <w:r w:rsidRPr="00AA6B6A">
        <w:t>Suffield</w:t>
      </w:r>
      <w:r>
        <w:t xml:space="preserve"> Township Board of Zoning Appeals </w:t>
      </w:r>
      <w:r w:rsidRPr="00AA6B6A">
        <w:t>has opted to broadca</w:t>
      </w:r>
      <w:r>
        <w:t>st this meeting via Microsoft Team Virtual Meeting.</w:t>
      </w:r>
    </w:p>
    <w:p w:rsidR="00D23659" w:rsidRPr="00AA6B6A" w:rsidRDefault="00D23659" w:rsidP="00D23659">
      <w:pPr>
        <w:spacing w:after="200" w:line="276" w:lineRule="auto"/>
      </w:pPr>
      <w:r w:rsidRPr="00AA6B6A">
        <w:t>Physical attendance for this meeting will be restrict</w:t>
      </w:r>
      <w:r>
        <w:t>ed to members of the appeals board, the Zoning Inspector, the Appeals Board Secretary, 1 trustee</w:t>
      </w:r>
      <w:r w:rsidRPr="00AA6B6A">
        <w:t xml:space="preserve">, </w:t>
      </w:r>
      <w:r>
        <w:t xml:space="preserve">the court reporter and the applicant. If you would like to attend this hearing through Microsoft Team, please send your email address to </w:t>
      </w:r>
      <w:hyperlink r:id="rId4" w:history="1">
        <w:r w:rsidRPr="00216516">
          <w:rPr>
            <w:rStyle w:val="Hyperlink"/>
          </w:rPr>
          <w:t>suffieldtownship@yahoo.com</w:t>
        </w:r>
      </w:hyperlink>
      <w:r>
        <w:t xml:space="preserve"> and an invitation to the hearing will be sent to you.</w:t>
      </w:r>
    </w:p>
    <w:p w:rsidR="00D23659" w:rsidRPr="00AA6B6A" w:rsidRDefault="00D23659" w:rsidP="00D23659">
      <w:pPr>
        <w:spacing w:after="200" w:line="276" w:lineRule="auto"/>
      </w:pPr>
      <w:r w:rsidRPr="00AA6B6A">
        <w:t>For more info</w:t>
      </w:r>
      <w:r>
        <w:t xml:space="preserve">rmation, please call Lori Calcei at 330-819-6947.  </w:t>
      </w:r>
    </w:p>
    <w:p w:rsidR="00D23659" w:rsidRDefault="00D23659" w:rsidP="00D23659">
      <w:pPr>
        <w:rPr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  <w:r>
        <w:rPr>
          <w:sz w:val="24"/>
          <w:szCs w:val="24"/>
        </w:rPr>
        <w:t>All interested parties are invited to attend this hearing through Microsoft Team Virtual Meeting.</w:t>
      </w:r>
    </w:p>
    <w:p w:rsidR="00D23659" w:rsidRDefault="00D23659" w:rsidP="00D23659">
      <w:pPr>
        <w:rPr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</w:p>
    <w:p w:rsidR="00D23659" w:rsidRDefault="00D23659" w:rsidP="00D23659">
      <w:pPr>
        <w:rPr>
          <w:sz w:val="24"/>
          <w:szCs w:val="24"/>
        </w:rPr>
      </w:pPr>
      <w:r>
        <w:rPr>
          <w:sz w:val="24"/>
          <w:szCs w:val="24"/>
        </w:rPr>
        <w:t xml:space="preserve">Lori Calcei, Secretary </w:t>
      </w:r>
    </w:p>
    <w:p w:rsidR="00D23659" w:rsidRDefault="00D23659" w:rsidP="00D23659"/>
    <w:p w:rsidR="00967F0F" w:rsidRPr="005C55CB" w:rsidRDefault="00967F0F" w:rsidP="00D75676">
      <w:pPr>
        <w:rPr>
          <w:rFonts w:ascii="Verdana" w:hAnsi="Verdana"/>
          <w:sz w:val="24"/>
          <w:szCs w:val="24"/>
        </w:rPr>
      </w:pPr>
    </w:p>
    <w:p w:rsidR="00967F0F" w:rsidRPr="00D75676" w:rsidRDefault="00967F0F" w:rsidP="00D75676"/>
    <w:sectPr w:rsidR="00967F0F" w:rsidRPr="00D75676" w:rsidSect="008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2"/>
    <w:rsid w:val="00030C5D"/>
    <w:rsid w:val="00053CC3"/>
    <w:rsid w:val="00134CDA"/>
    <w:rsid w:val="002173C0"/>
    <w:rsid w:val="002C40CB"/>
    <w:rsid w:val="00312917"/>
    <w:rsid w:val="0035675D"/>
    <w:rsid w:val="003B430A"/>
    <w:rsid w:val="003E40A5"/>
    <w:rsid w:val="00403AFB"/>
    <w:rsid w:val="0043167A"/>
    <w:rsid w:val="00560DA3"/>
    <w:rsid w:val="005C55CB"/>
    <w:rsid w:val="00654C79"/>
    <w:rsid w:val="006B3272"/>
    <w:rsid w:val="006B60E3"/>
    <w:rsid w:val="00730F54"/>
    <w:rsid w:val="00800EB2"/>
    <w:rsid w:val="00833321"/>
    <w:rsid w:val="008759F5"/>
    <w:rsid w:val="008E769B"/>
    <w:rsid w:val="0093185D"/>
    <w:rsid w:val="00967F0F"/>
    <w:rsid w:val="009D3112"/>
    <w:rsid w:val="00A24037"/>
    <w:rsid w:val="00A77A6F"/>
    <w:rsid w:val="00AC710B"/>
    <w:rsid w:val="00BB0290"/>
    <w:rsid w:val="00CD1883"/>
    <w:rsid w:val="00D23659"/>
    <w:rsid w:val="00D75676"/>
    <w:rsid w:val="00DA2D77"/>
    <w:rsid w:val="00F27AC3"/>
    <w:rsid w:val="00F43BF4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89AF9-DF2F-4684-B245-E5B61823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ffieldtown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lori.calcei</dc:creator>
  <cp:lastModifiedBy>jeff childers</cp:lastModifiedBy>
  <cp:revision>2</cp:revision>
  <cp:lastPrinted>2020-04-03T20:39:00Z</cp:lastPrinted>
  <dcterms:created xsi:type="dcterms:W3CDTF">2020-04-03T22:00:00Z</dcterms:created>
  <dcterms:modified xsi:type="dcterms:W3CDTF">2020-04-03T22:00:00Z</dcterms:modified>
</cp:coreProperties>
</file>